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(2011-2015年)中国 变频空调行业市场全景调研及投资评估深度研究报告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(2011-2015年)中国 变频空调行业市场全景调研及投资评估深度研究报告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(2011-2015年)中国 变频空调行业市场全景调研及投资评估深度研究报告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(2011-2015年)中国 变频空调行业市场全景调研及投资评估深度研究报告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183357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